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E7" w:rsidRPr="00F67BA8" w:rsidRDefault="007C1CE7" w:rsidP="007C1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РОССИЙСКАЯ ФЕДЕРАЦИЯ</w:t>
      </w:r>
    </w:p>
    <w:p w:rsidR="007C1CE7" w:rsidRPr="00F67BA8" w:rsidRDefault="007C1CE7" w:rsidP="007C1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РЕСПУБЛИКА </w:t>
      </w:r>
      <w:r w:rsidRPr="00F67BA8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ХАКАСИЯ</w:t>
      </w:r>
    </w:p>
    <w:p w:rsidR="007C1CE7" w:rsidRPr="00F67BA8" w:rsidRDefault="007C1CE7" w:rsidP="007C1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C1CE7" w:rsidRPr="00F67BA8" w:rsidRDefault="007C1CE7" w:rsidP="007C1CE7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АДМИНИСТРАЦИЯ  </w:t>
      </w:r>
    </w:p>
    <w:p w:rsidR="007C1CE7" w:rsidRPr="00F67BA8" w:rsidRDefault="007C1CE7" w:rsidP="007C1CE7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ОРДЖОНИКИДЗЕВСКОГО РАЙОНА</w:t>
      </w:r>
    </w:p>
    <w:p w:rsidR="007C1CE7" w:rsidRPr="00F67BA8" w:rsidRDefault="007C1CE7" w:rsidP="007C1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C1CE7" w:rsidRPr="00F67BA8" w:rsidRDefault="007C1CE7" w:rsidP="007C1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7C1CE7" w:rsidRPr="00F67BA8" w:rsidRDefault="007C1CE7" w:rsidP="007C1CE7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67B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</w:t>
      </w:r>
    </w:p>
    <w:p w:rsidR="007C1CE7" w:rsidRPr="00F67BA8" w:rsidRDefault="0033786B" w:rsidP="007C1CE7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26</w:t>
      </w:r>
      <w:r w:rsidR="007A1B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февраля</w:t>
      </w:r>
      <w:r w:rsidR="007C1CE7" w:rsidRPr="00F67B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202</w:t>
      </w:r>
      <w:r w:rsidR="007A1B5F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7C1CE7" w:rsidRPr="00F67B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                                                                            </w:t>
      </w:r>
      <w:r w:rsidR="007C1CE7" w:rsidRPr="00F67B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</w:p>
    <w:p w:rsidR="007C1CE7" w:rsidRPr="00F67BA8" w:rsidRDefault="007C1CE7" w:rsidP="007C1CE7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67BA8">
        <w:rPr>
          <w:rFonts w:ascii="Times New Roman" w:hAnsi="Times New Roman" w:cs="Times New Roman"/>
          <w:color w:val="000000"/>
          <w:spacing w:val="-2"/>
          <w:sz w:val="28"/>
          <w:szCs w:val="28"/>
        </w:rPr>
        <w:t>п. Копьёво</w:t>
      </w:r>
    </w:p>
    <w:p w:rsidR="007C1CE7" w:rsidRPr="00F67BA8" w:rsidRDefault="007C1CE7" w:rsidP="00BA4850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CE7" w:rsidRPr="00F67BA8" w:rsidRDefault="007C1CE7" w:rsidP="007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7C1CE7" w:rsidRPr="00F67BA8" w:rsidRDefault="007C1CE7" w:rsidP="007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Орджоникидзевского района от 16.09.2019 № 375 </w:t>
      </w:r>
    </w:p>
    <w:p w:rsidR="007C1CE7" w:rsidRPr="00F67BA8" w:rsidRDefault="007C1CE7" w:rsidP="007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7C1CE7" w:rsidRPr="00F67BA8" w:rsidRDefault="007C1CE7" w:rsidP="00973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«Транспортное обслуживание населения Орджоникидзевского района»</w:t>
      </w:r>
    </w:p>
    <w:p w:rsidR="007C1CE7" w:rsidRDefault="007C1CE7" w:rsidP="00F6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A8" w:rsidRPr="00F67BA8" w:rsidRDefault="00F67BA8" w:rsidP="00F6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CE7" w:rsidRPr="00973196" w:rsidRDefault="007C1CE7" w:rsidP="009731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BA8">
        <w:rPr>
          <w:color w:val="000000"/>
          <w:spacing w:val="-1"/>
          <w:sz w:val="28"/>
          <w:szCs w:val="28"/>
        </w:rPr>
        <w:t xml:space="preserve">  </w:t>
      </w:r>
      <w:r w:rsidRPr="00F67BA8">
        <w:rPr>
          <w:color w:val="000000"/>
          <w:spacing w:val="-1"/>
          <w:sz w:val="28"/>
          <w:szCs w:val="28"/>
        </w:rPr>
        <w:tab/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73196">
        <w:rPr>
          <w:rFonts w:ascii="Times New Roman" w:hAnsi="Times New Roman" w:cs="Times New Roman"/>
          <w:b w:val="0"/>
          <w:sz w:val="28"/>
          <w:szCs w:val="28"/>
        </w:rPr>
        <w:t xml:space="preserve">с Порядком разработки, утверждения, реализации и оценки эффективности муниципальных программ Орджоникидзевского района, утвержденным Постановлением Администрации Орджоникидзевского района от 25.08.2020 № 318, </w:t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9731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>статьей 70 Устава муниципального образования Орджоникидзевский район,</w:t>
      </w:r>
      <w:r w:rsidR="00973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>Администрация Орджоникидзевского района</w:t>
      </w:r>
      <w:r w:rsidR="00973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196" w:rsidRPr="00080046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ab/>
        <w:t>1. Внести в приложение к постановлению</w:t>
      </w:r>
      <w:r w:rsidRPr="00F67BA8">
        <w:rPr>
          <w:rFonts w:ascii="Times New Roman" w:hAnsi="Times New Roman" w:cs="Times New Roman"/>
          <w:bCs/>
          <w:sz w:val="28"/>
          <w:szCs w:val="28"/>
        </w:rPr>
        <w:t xml:space="preserve"> Администрации Орджоникидзевского района от 16.09.2019 № 375 «Об утверждении муниципальной программы «Транспортное обслуживание населения Орджоникидзевского района» (в редакции постановлени</w:t>
      </w:r>
      <w:r w:rsidR="00B126D3">
        <w:rPr>
          <w:rFonts w:ascii="Times New Roman" w:hAnsi="Times New Roman" w:cs="Times New Roman"/>
          <w:bCs/>
          <w:sz w:val="28"/>
          <w:szCs w:val="28"/>
        </w:rPr>
        <w:t>й</w:t>
      </w:r>
      <w:r w:rsidRPr="00F67BA8">
        <w:rPr>
          <w:rFonts w:ascii="Times New Roman" w:hAnsi="Times New Roman" w:cs="Times New Roman"/>
          <w:bCs/>
          <w:sz w:val="28"/>
          <w:szCs w:val="28"/>
        </w:rPr>
        <w:t xml:space="preserve"> Администрации Орджоникидзевского района от 29.10.2019 № 477</w:t>
      </w:r>
      <w:r w:rsidR="00DF3AA0">
        <w:rPr>
          <w:rFonts w:ascii="Times New Roman" w:hAnsi="Times New Roman" w:cs="Times New Roman"/>
          <w:bCs/>
          <w:sz w:val="28"/>
          <w:szCs w:val="28"/>
        </w:rPr>
        <w:t>; от 24.08.2020 № 313</w:t>
      </w:r>
      <w:r w:rsidR="00BA4850">
        <w:rPr>
          <w:rFonts w:ascii="Times New Roman" w:hAnsi="Times New Roman" w:cs="Times New Roman"/>
          <w:bCs/>
          <w:sz w:val="28"/>
          <w:szCs w:val="28"/>
        </w:rPr>
        <w:t>; от 16.09.2020 № 348</w:t>
      </w:r>
      <w:r w:rsidR="007A1B5F">
        <w:rPr>
          <w:rFonts w:ascii="Times New Roman" w:hAnsi="Times New Roman" w:cs="Times New Roman"/>
          <w:bCs/>
          <w:sz w:val="28"/>
          <w:szCs w:val="28"/>
        </w:rPr>
        <w:t>; от 30.09.2020 № 401</w:t>
      </w:r>
      <w:r w:rsidRPr="00F67BA8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7C1CE7" w:rsidRPr="00F67BA8" w:rsidRDefault="007C1CE7" w:rsidP="007C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bCs/>
          <w:sz w:val="28"/>
          <w:szCs w:val="28"/>
        </w:rPr>
        <w:t xml:space="preserve">1.1.В Паспорте муниципальной программы </w:t>
      </w:r>
      <w:r w:rsidRPr="00F67BA8">
        <w:rPr>
          <w:rFonts w:ascii="Times New Roman" w:hAnsi="Times New Roman" w:cs="Times New Roman"/>
          <w:sz w:val="28"/>
          <w:szCs w:val="28"/>
        </w:rPr>
        <w:t>«Транспортное обслуживание населения Орджоникидзевского района» строки «Этапы и сроки реализации»; «Объёмы бюджетных ассигнований»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CE7" w:rsidRPr="00F67BA8" w:rsidTr="00C45A31">
        <w:tc>
          <w:tcPr>
            <w:tcW w:w="4785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реализации:</w:t>
            </w:r>
          </w:p>
        </w:tc>
        <w:tc>
          <w:tcPr>
            <w:tcW w:w="4786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-2020-2022 годы: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2020 г. – </w:t>
            </w:r>
            <w:r w:rsidR="007A1B5F">
              <w:rPr>
                <w:rFonts w:ascii="Times New Roman" w:hAnsi="Times New Roman" w:cs="Times New Roman"/>
                <w:bCs/>
                <w:sz w:val="28"/>
                <w:szCs w:val="28"/>
              </w:rPr>
              <w:t>2798,19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2021г. - </w:t>
            </w:r>
            <w:r w:rsidR="002C06E7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руб.;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2022 г. – 0,0 тыс. руб.</w:t>
            </w:r>
          </w:p>
        </w:tc>
      </w:tr>
      <w:tr w:rsidR="007C1CE7" w:rsidRPr="00F67BA8" w:rsidTr="00C45A31">
        <w:tc>
          <w:tcPr>
            <w:tcW w:w="4785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</w:p>
        </w:tc>
        <w:tc>
          <w:tcPr>
            <w:tcW w:w="4786" w:type="dxa"/>
          </w:tcPr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объём бюджетный ассигнований  Программы составляет </w:t>
            </w:r>
            <w:r w:rsidR="007A1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5798,19 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из них районный бюджет муниципального образования Орджоникидзевский район </w:t>
            </w:r>
            <w:r w:rsidR="007A1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5798,19 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в том числе по годам: 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A1B5F">
              <w:rPr>
                <w:rFonts w:ascii="Times New Roman" w:hAnsi="Times New Roman" w:cs="Times New Roman"/>
                <w:bCs/>
                <w:sz w:val="28"/>
                <w:szCs w:val="28"/>
              </w:rPr>
              <w:t>2798,19</w:t>
            </w:r>
            <w:r w:rsidR="007A1B5F"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C06E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lastRenderedPageBreak/>
        <w:tab/>
        <w:t>1.2. Раздел 4 «Этапы и сроки реализации Программы» изложить в новой редакции: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«Сроки реализации Программы – 2020-2021 годы.</w:t>
      </w:r>
    </w:p>
    <w:p w:rsidR="007C1CE7" w:rsidRPr="00F67BA8" w:rsidRDefault="007C1CE7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BA8">
        <w:rPr>
          <w:rFonts w:ascii="Times New Roman" w:hAnsi="Times New Roman" w:cs="Times New Roman"/>
          <w:sz w:val="28"/>
          <w:szCs w:val="28"/>
        </w:rPr>
        <w:t xml:space="preserve"> этап – 2020 г. – </w:t>
      </w:r>
      <w:r w:rsidR="007A1B5F">
        <w:rPr>
          <w:rFonts w:ascii="Times New Roman" w:hAnsi="Times New Roman" w:cs="Times New Roman"/>
          <w:bCs/>
          <w:sz w:val="28"/>
          <w:szCs w:val="28"/>
        </w:rPr>
        <w:t>2798,19</w:t>
      </w:r>
      <w:r w:rsidR="007A1B5F" w:rsidRPr="00F67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7C1CE7" w:rsidRPr="00F67BA8" w:rsidRDefault="007C1CE7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II этап -2021 г.- </w:t>
      </w:r>
      <w:r w:rsidR="002C06E7">
        <w:rPr>
          <w:rFonts w:ascii="Times New Roman" w:hAnsi="Times New Roman" w:cs="Times New Roman"/>
          <w:sz w:val="28"/>
          <w:szCs w:val="28"/>
        </w:rPr>
        <w:t>300</w:t>
      </w:r>
      <w:r w:rsidRPr="00F67BA8">
        <w:rPr>
          <w:rFonts w:ascii="Times New Roman" w:hAnsi="Times New Roman" w:cs="Times New Roman"/>
          <w:sz w:val="28"/>
          <w:szCs w:val="28"/>
        </w:rPr>
        <w:t xml:space="preserve">0,0 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III этап – 2022 г. – 0,0 тыс. руб.»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ab/>
        <w:t>1.3. Раздел 5 «Перечень основных мероприятий изложить в новой редакции:</w:t>
      </w:r>
    </w:p>
    <w:tbl>
      <w:tblPr>
        <w:tblW w:w="10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280"/>
        <w:gridCol w:w="1462"/>
        <w:gridCol w:w="142"/>
        <w:gridCol w:w="1559"/>
        <w:gridCol w:w="1418"/>
        <w:gridCol w:w="992"/>
        <w:gridCol w:w="142"/>
        <w:gridCol w:w="1516"/>
      </w:tblGrid>
      <w:tr w:rsidR="007C1CE7" w:rsidRPr="004A7B72" w:rsidTr="00F67BA8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C45A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1CE7" w:rsidRPr="004A7B72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F67BA8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7C1CE7" w:rsidRP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</w:tr>
      <w:tr w:rsidR="007C1CE7" w:rsidRPr="00F67BA8" w:rsidTr="002C06E7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(п)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4A7B72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1CE7" w:rsidRPr="00F67BA8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CE7"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(n+....)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F67BA8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E7" w:rsidRPr="00F67BA8" w:rsidTr="00C45A31">
        <w:trPr>
          <w:trHeight w:val="981"/>
        </w:trPr>
        <w:tc>
          <w:tcPr>
            <w:tcW w:w="10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1CE7" w:rsidRPr="00F67BA8" w:rsidRDefault="007C1CE7" w:rsidP="00C45A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Задача: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      </w:r>
          </w:p>
        </w:tc>
      </w:tr>
      <w:tr w:rsidR="007C1CE7" w:rsidRPr="00F67BA8" w:rsidTr="002C06E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7A1B5F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5798,19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7A1B5F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2798,19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2C06E7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7C1CE7"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4A7B7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Администрация Орджоникидзевского района</w:t>
            </w:r>
          </w:p>
        </w:tc>
      </w:tr>
      <w:tr w:rsidR="007C1CE7" w:rsidRPr="00F67BA8" w:rsidTr="002C06E7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A1B5F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5798,19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A1B5F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2798,19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2C06E7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CE7" w:rsidRPr="00F67BA8" w:rsidRDefault="007C1CE7" w:rsidP="00F67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1.4. Раздел 6 «Ресурсное обеспечение Программы» изложить в новой редакции: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«Мероприятия Программы реализуются за счет средств районного бюджета муниципального образования  Орджоникидзевский район.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Объем финансирования за счёт средств районного бюджета  составляет </w:t>
      </w:r>
      <w:r w:rsidR="007A1B5F">
        <w:rPr>
          <w:rFonts w:ascii="Times New Roman" w:hAnsi="Times New Roman" w:cs="Times New Roman"/>
          <w:bCs/>
          <w:sz w:val="28"/>
          <w:szCs w:val="28"/>
        </w:rPr>
        <w:t xml:space="preserve">5798,19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руб., в том числе по годам: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BA8">
        <w:rPr>
          <w:rFonts w:ascii="Times New Roman" w:hAnsi="Times New Roman" w:cs="Times New Roman"/>
          <w:sz w:val="28"/>
          <w:szCs w:val="28"/>
        </w:rPr>
        <w:t xml:space="preserve"> этап – 2020 г. – </w:t>
      </w:r>
      <w:r w:rsidR="007A1B5F">
        <w:rPr>
          <w:rFonts w:ascii="Times New Roman" w:hAnsi="Times New Roman" w:cs="Times New Roman"/>
          <w:bCs/>
          <w:sz w:val="28"/>
          <w:szCs w:val="28"/>
        </w:rPr>
        <w:t xml:space="preserve">2798,19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II этап -2021 г. – </w:t>
      </w:r>
      <w:r w:rsidR="002C06E7">
        <w:rPr>
          <w:rFonts w:ascii="Times New Roman" w:hAnsi="Times New Roman" w:cs="Times New Roman"/>
          <w:sz w:val="28"/>
          <w:szCs w:val="28"/>
        </w:rPr>
        <w:t>300</w:t>
      </w:r>
      <w:r w:rsidRPr="00F67BA8">
        <w:rPr>
          <w:rFonts w:ascii="Times New Roman" w:hAnsi="Times New Roman" w:cs="Times New Roman"/>
          <w:sz w:val="28"/>
          <w:szCs w:val="28"/>
        </w:rPr>
        <w:t xml:space="preserve">0,0 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III этап – 2022 г. – 0,0 тыс. руб.»</w:t>
      </w:r>
    </w:p>
    <w:p w:rsidR="007C1CE7" w:rsidRPr="00F67BA8" w:rsidRDefault="007C1CE7" w:rsidP="007C1CE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lastRenderedPageBreak/>
        <w:t>2. 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7C1CE7" w:rsidRDefault="007C1CE7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BA8" w:rsidRDefault="00F67BA8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BA8" w:rsidRPr="00F67BA8" w:rsidRDefault="00F67BA8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CE7" w:rsidRPr="00F67BA8" w:rsidRDefault="007C1CE7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Глав</w:t>
      </w:r>
      <w:r w:rsidR="002C06E7">
        <w:rPr>
          <w:rFonts w:ascii="Times New Roman" w:hAnsi="Times New Roman" w:cs="Times New Roman"/>
          <w:sz w:val="28"/>
          <w:szCs w:val="28"/>
        </w:rPr>
        <w:t>а</w:t>
      </w:r>
      <w:r w:rsidRPr="00F67BA8">
        <w:rPr>
          <w:rFonts w:ascii="Times New Roman" w:hAnsi="Times New Roman" w:cs="Times New Roman"/>
          <w:sz w:val="28"/>
          <w:szCs w:val="28"/>
        </w:rPr>
        <w:t xml:space="preserve"> Орджоникидзевского района</w:t>
      </w:r>
      <w:r w:rsidRPr="00F67BA8">
        <w:rPr>
          <w:rFonts w:ascii="Times New Roman" w:hAnsi="Times New Roman" w:cs="Times New Roman"/>
          <w:sz w:val="28"/>
          <w:szCs w:val="28"/>
        </w:rPr>
        <w:tab/>
      </w:r>
      <w:r w:rsidRPr="00F67BA8">
        <w:rPr>
          <w:rFonts w:ascii="Times New Roman" w:hAnsi="Times New Roman" w:cs="Times New Roman"/>
          <w:sz w:val="28"/>
          <w:szCs w:val="28"/>
        </w:rPr>
        <w:tab/>
      </w:r>
      <w:r w:rsidRPr="00F67BA8">
        <w:rPr>
          <w:rFonts w:ascii="Times New Roman" w:hAnsi="Times New Roman" w:cs="Times New Roman"/>
          <w:sz w:val="28"/>
          <w:szCs w:val="28"/>
        </w:rPr>
        <w:tab/>
      </w:r>
      <w:r w:rsidRPr="00F67BA8">
        <w:rPr>
          <w:rFonts w:ascii="Times New Roman" w:hAnsi="Times New Roman" w:cs="Times New Roman"/>
          <w:sz w:val="28"/>
          <w:szCs w:val="28"/>
        </w:rPr>
        <w:tab/>
      </w:r>
      <w:r w:rsidR="002C06E7">
        <w:rPr>
          <w:rFonts w:ascii="Times New Roman" w:hAnsi="Times New Roman" w:cs="Times New Roman"/>
          <w:sz w:val="28"/>
          <w:szCs w:val="28"/>
        </w:rPr>
        <w:tab/>
      </w:r>
      <w:r w:rsidR="00672CD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C06E7">
        <w:rPr>
          <w:rFonts w:ascii="Times New Roman" w:hAnsi="Times New Roman" w:cs="Times New Roman"/>
          <w:sz w:val="28"/>
          <w:szCs w:val="28"/>
        </w:rPr>
        <w:t>А.И. Тайченачев</w:t>
      </w:r>
    </w:p>
    <w:p w:rsidR="004851FC" w:rsidRDefault="00326F53"/>
    <w:sectPr w:rsidR="004851FC" w:rsidSect="00DA684E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53" w:rsidRDefault="00326F53">
      <w:pPr>
        <w:spacing w:after="0" w:line="240" w:lineRule="auto"/>
      </w:pPr>
      <w:r>
        <w:separator/>
      </w:r>
    </w:p>
  </w:endnote>
  <w:endnote w:type="continuationSeparator" w:id="0">
    <w:p w:rsidR="00326F53" w:rsidRDefault="003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8028"/>
      <w:docPartObj>
        <w:docPartGallery w:val="Page Numbers (Bottom of Page)"/>
        <w:docPartUnique/>
      </w:docPartObj>
    </w:sdtPr>
    <w:sdtEndPr/>
    <w:sdtContent>
      <w:p w:rsidR="00DA684E" w:rsidRDefault="004A7B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DB">
          <w:rPr>
            <w:noProof/>
          </w:rPr>
          <w:t>2</w:t>
        </w:r>
        <w:r>
          <w:fldChar w:fldCharType="end"/>
        </w:r>
      </w:p>
    </w:sdtContent>
  </w:sdt>
  <w:p w:rsidR="00DA684E" w:rsidRDefault="00326F5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53" w:rsidRDefault="00326F53">
      <w:pPr>
        <w:spacing w:after="0" w:line="240" w:lineRule="auto"/>
      </w:pPr>
      <w:r>
        <w:separator/>
      </w:r>
    </w:p>
  </w:footnote>
  <w:footnote w:type="continuationSeparator" w:id="0">
    <w:p w:rsidR="00326F53" w:rsidRDefault="0032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7"/>
    <w:rsid w:val="000D6AB0"/>
    <w:rsid w:val="00127AD3"/>
    <w:rsid w:val="002A6F61"/>
    <w:rsid w:val="002C06E7"/>
    <w:rsid w:val="002C6CD4"/>
    <w:rsid w:val="00326F53"/>
    <w:rsid w:val="0033786B"/>
    <w:rsid w:val="003816F9"/>
    <w:rsid w:val="004A7B72"/>
    <w:rsid w:val="004C7921"/>
    <w:rsid w:val="0053446D"/>
    <w:rsid w:val="005C7F76"/>
    <w:rsid w:val="00672CDB"/>
    <w:rsid w:val="00705E98"/>
    <w:rsid w:val="00757E5E"/>
    <w:rsid w:val="007948B1"/>
    <w:rsid w:val="007A1B5F"/>
    <w:rsid w:val="007C1CE7"/>
    <w:rsid w:val="00973196"/>
    <w:rsid w:val="00981D6C"/>
    <w:rsid w:val="009B4061"/>
    <w:rsid w:val="00AB0A0D"/>
    <w:rsid w:val="00B126D3"/>
    <w:rsid w:val="00BA4850"/>
    <w:rsid w:val="00D124B0"/>
    <w:rsid w:val="00DF3AA0"/>
    <w:rsid w:val="00F67BA8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54533-3C23-472C-B0F4-63D2FF1E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CE7"/>
    <w:pPr>
      <w:ind w:left="720"/>
    </w:pPr>
  </w:style>
  <w:style w:type="paragraph" w:styleId="a4">
    <w:name w:val="Body Text"/>
    <w:basedOn w:val="a"/>
    <w:link w:val="a5"/>
    <w:uiPriority w:val="99"/>
    <w:rsid w:val="007C1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1CE7"/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C1CE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E7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C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BA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7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411C-94D4-4F8D-A4CF-B42CA2AF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Kicx</cp:lastModifiedBy>
  <cp:revision>5</cp:revision>
  <cp:lastPrinted>2021-02-26T06:30:00Z</cp:lastPrinted>
  <dcterms:created xsi:type="dcterms:W3CDTF">2021-02-26T06:50:00Z</dcterms:created>
  <dcterms:modified xsi:type="dcterms:W3CDTF">2021-03-05T01:57:00Z</dcterms:modified>
</cp:coreProperties>
</file>